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2A871" w14:textId="34C7934D" w:rsidR="000C57CE" w:rsidRPr="00FB78F4" w:rsidRDefault="00CC2CEA" w:rsidP="000C57CE">
      <w:pPr>
        <w:pStyle w:val="NormalWeb"/>
        <w:jc w:val="center"/>
        <w:rPr>
          <w:rFonts w:ascii="Didot" w:hAnsi="Didot" w:cs="Didot"/>
          <w:b/>
          <w:u w:val="single"/>
        </w:rPr>
      </w:pPr>
      <w:r>
        <w:rPr>
          <w:rFonts w:ascii="Didot" w:hAnsi="Didot" w:cs="Didot"/>
          <w:b/>
          <w:u w:val="single"/>
        </w:rPr>
        <w:t>Disclosure Notice and Office Practices</w:t>
      </w:r>
    </w:p>
    <w:p w14:paraId="5E92925F" w14:textId="68853A94" w:rsidR="00FB78F4" w:rsidRDefault="004B0723" w:rsidP="00FB78F4">
      <w:pPr>
        <w:pStyle w:val="NormalWeb"/>
        <w:jc w:val="center"/>
        <w:rPr>
          <w:rFonts w:ascii="Didot" w:hAnsi="Didot" w:cs="Didot"/>
          <w:b/>
          <w:sz w:val="32"/>
          <w:szCs w:val="32"/>
        </w:rPr>
      </w:pPr>
      <w:r>
        <w:rPr>
          <w:rFonts w:ascii="Didot" w:hAnsi="Didot" w:cs="Didot"/>
          <w:b/>
          <w:sz w:val="32"/>
          <w:szCs w:val="32"/>
        </w:rPr>
        <w:t>Therese Brooks, MA, LMHC</w:t>
      </w:r>
      <w:bookmarkStart w:id="0" w:name="_GoBack"/>
      <w:bookmarkEnd w:id="0"/>
      <w:r w:rsidR="00576E94" w:rsidRPr="000C57CE">
        <w:rPr>
          <w:rFonts w:ascii="Didot" w:hAnsi="Didot" w:cs="Didot"/>
          <w:b/>
          <w:sz w:val="32"/>
          <w:szCs w:val="32"/>
        </w:rPr>
        <w:t>,</w:t>
      </w:r>
      <w:r w:rsidR="00FB78F4">
        <w:rPr>
          <w:rFonts w:ascii="Didot" w:hAnsi="Didot" w:cs="Didot"/>
          <w:b/>
          <w:sz w:val="32"/>
          <w:szCs w:val="32"/>
        </w:rPr>
        <w:t xml:space="preserve"> </w:t>
      </w:r>
      <w:r w:rsidR="00576E94" w:rsidRPr="000C57CE">
        <w:rPr>
          <w:rFonts w:ascii="Didot" w:hAnsi="Didot" w:cs="Didot"/>
          <w:b/>
          <w:sz w:val="32"/>
          <w:szCs w:val="32"/>
        </w:rPr>
        <w:br/>
      </w:r>
      <w:r w:rsidR="00643D1C" w:rsidRPr="000C57CE">
        <w:rPr>
          <w:rFonts w:ascii="Didot" w:hAnsi="Didot" w:cs="Didot"/>
          <w:b/>
          <w:sz w:val="32"/>
          <w:szCs w:val="32"/>
        </w:rPr>
        <w:t xml:space="preserve">1112 Daniels St., </w:t>
      </w:r>
      <w:r w:rsidR="00015678">
        <w:rPr>
          <w:rFonts w:ascii="Didot" w:hAnsi="Didot" w:cs="Didot"/>
          <w:b/>
          <w:sz w:val="32"/>
          <w:szCs w:val="32"/>
        </w:rPr>
        <w:t xml:space="preserve">Ste. 40, </w:t>
      </w:r>
      <w:r w:rsidR="00643D1C" w:rsidRPr="000C57CE">
        <w:rPr>
          <w:rFonts w:ascii="Didot" w:hAnsi="Didot" w:cs="Didot"/>
          <w:b/>
          <w:sz w:val="32"/>
          <w:szCs w:val="32"/>
        </w:rPr>
        <w:t>Vancouver, WA  98663</w:t>
      </w:r>
    </w:p>
    <w:p w14:paraId="0E186E67" w14:textId="77777777" w:rsidR="00576E94" w:rsidRPr="00FB78F4" w:rsidRDefault="00576E94" w:rsidP="00576E94">
      <w:pPr>
        <w:pStyle w:val="NormalWeb"/>
        <w:rPr>
          <w:rFonts w:ascii="Didot" w:hAnsi="Didot" w:cs="Didot"/>
          <w:b/>
          <w:sz w:val="20"/>
          <w:szCs w:val="20"/>
        </w:rPr>
      </w:pPr>
      <w:r w:rsidRPr="00FB78F4">
        <w:rPr>
          <w:rFonts w:ascii="Didot" w:hAnsi="Didot" w:cs="Didot"/>
          <w:b/>
          <w:sz w:val="20"/>
          <w:szCs w:val="20"/>
        </w:rPr>
        <w:t>Explanation of Counselor Disclosure Statement</w:t>
      </w:r>
    </w:p>
    <w:p w14:paraId="5A50216F" w14:textId="77777777" w:rsidR="00576E94" w:rsidRPr="00FB78F4" w:rsidRDefault="00576E94" w:rsidP="00576E94">
      <w:pPr>
        <w:pStyle w:val="NormalWeb"/>
        <w:rPr>
          <w:rFonts w:ascii="Didot" w:hAnsi="Didot" w:cs="Didot"/>
          <w:sz w:val="20"/>
          <w:szCs w:val="20"/>
        </w:rPr>
      </w:pPr>
      <w:r w:rsidRPr="00FB78F4">
        <w:rPr>
          <w:rFonts w:ascii="Didot" w:hAnsi="Didot" w:cs="Didot"/>
          <w:sz w:val="20"/>
          <w:szCs w:val="20"/>
        </w:rPr>
        <w:t xml:space="preserve">Counselors are required by Washington state law to provide written disclosure of the following information to clients before counseling begins, and to obtain signed consent to counseling once the client understands the information to their satisfaction. As a client, you have a right to choose a counselor who best suits your needs and objectives. </w:t>
      </w:r>
    </w:p>
    <w:p w14:paraId="4F1F8C1F" w14:textId="77777777" w:rsidR="00576E94" w:rsidRPr="00FB78F4" w:rsidRDefault="00576E94" w:rsidP="00576E94">
      <w:pPr>
        <w:pStyle w:val="NormalWeb"/>
        <w:rPr>
          <w:rFonts w:ascii="Didot" w:hAnsi="Didot" w:cs="Didot"/>
          <w:sz w:val="20"/>
          <w:szCs w:val="20"/>
        </w:rPr>
      </w:pPr>
      <w:r w:rsidRPr="00FB78F4">
        <w:rPr>
          <w:rFonts w:ascii="Didot" w:hAnsi="Didot" w:cs="Didot"/>
          <w:sz w:val="20"/>
          <w:szCs w:val="20"/>
        </w:rPr>
        <w:t xml:space="preserve">Please read this statement thoroughly and when it is understood and agreed to, sign the consent for treatment on the last page. This signed statement is our written contract to enter into the therapeutic process. If you have any questions or concerns, please tell me and I will be happy to discuss them with you. </w:t>
      </w:r>
    </w:p>
    <w:p w14:paraId="084F5137" w14:textId="77777777" w:rsidR="00576E94" w:rsidRPr="00FB78F4" w:rsidRDefault="00576E94" w:rsidP="00576E94">
      <w:pPr>
        <w:pStyle w:val="NormalWeb"/>
        <w:rPr>
          <w:rFonts w:ascii="Didot" w:hAnsi="Didot" w:cs="Didot"/>
          <w:b/>
          <w:sz w:val="20"/>
          <w:szCs w:val="20"/>
        </w:rPr>
      </w:pPr>
      <w:r w:rsidRPr="00FB78F4">
        <w:rPr>
          <w:rFonts w:ascii="Didot" w:hAnsi="Didot" w:cs="Didot"/>
          <w:b/>
          <w:sz w:val="20"/>
          <w:szCs w:val="20"/>
        </w:rPr>
        <w:t xml:space="preserve">Client’s Rights and Responsibilities </w:t>
      </w:r>
    </w:p>
    <w:p w14:paraId="65EB5730" w14:textId="1CD60039" w:rsidR="00576E94" w:rsidRPr="00FB78F4" w:rsidRDefault="00576E94" w:rsidP="00576E94">
      <w:pPr>
        <w:pStyle w:val="NormalWeb"/>
        <w:rPr>
          <w:rFonts w:ascii="Didot" w:hAnsi="Didot" w:cs="Didot"/>
          <w:sz w:val="20"/>
          <w:szCs w:val="20"/>
        </w:rPr>
      </w:pPr>
      <w:r w:rsidRPr="00FB78F4">
        <w:rPr>
          <w:rFonts w:ascii="Didot" w:hAnsi="Didot" w:cs="Didot"/>
          <w:sz w:val="20"/>
          <w:szCs w:val="20"/>
        </w:rPr>
        <w:t>You have the right to ask questions about treatment at any</w:t>
      </w:r>
      <w:r w:rsidR="003E155A">
        <w:rPr>
          <w:rFonts w:ascii="Didot" w:hAnsi="Didot" w:cs="Didot"/>
          <w:sz w:val="20"/>
          <w:szCs w:val="20"/>
        </w:rPr>
        <w:t xml:space="preserve"> </w:t>
      </w:r>
      <w:r w:rsidRPr="00FB78F4">
        <w:rPr>
          <w:rFonts w:ascii="Didot" w:hAnsi="Didot" w:cs="Didot"/>
          <w:sz w:val="20"/>
          <w:szCs w:val="20"/>
        </w:rPr>
        <w:t xml:space="preserve">time throughout the period of our counseling sessions. You have the right to refuse or end counseling at any time. </w:t>
      </w:r>
    </w:p>
    <w:p w14:paraId="6425E360" w14:textId="6618B6D5" w:rsidR="008F6D7B" w:rsidRDefault="00576E94" w:rsidP="00C86065">
      <w:pPr>
        <w:pStyle w:val="NormalWeb"/>
        <w:rPr>
          <w:rFonts w:ascii="Didot" w:hAnsi="Didot" w:cs="Didot"/>
          <w:color w:val="000000" w:themeColor="text1"/>
          <w:sz w:val="20"/>
          <w:szCs w:val="20"/>
        </w:rPr>
      </w:pPr>
      <w:r w:rsidRPr="00FB78F4">
        <w:rPr>
          <w:rFonts w:ascii="Didot" w:hAnsi="Didot" w:cs="Didot"/>
          <w:b/>
          <w:sz w:val="20"/>
          <w:szCs w:val="20"/>
        </w:rPr>
        <w:t xml:space="preserve">Licensure, Education, Experience and Treatment Philosophy: </w:t>
      </w:r>
      <w:r w:rsidR="008F6D7B">
        <w:rPr>
          <w:rFonts w:ascii="Didot" w:hAnsi="Didot" w:cs="Didot"/>
          <w:sz w:val="20"/>
          <w:szCs w:val="20"/>
        </w:rPr>
        <w:t xml:space="preserve"> </w:t>
      </w:r>
    </w:p>
    <w:p w14:paraId="5D2AEDA2" w14:textId="2544CAA6" w:rsidR="00C86065" w:rsidRPr="00C86065" w:rsidRDefault="00C86065" w:rsidP="00C86065">
      <w:pPr>
        <w:pStyle w:val="NormalWeb"/>
        <w:rPr>
          <w:rFonts w:ascii="Didot" w:hAnsi="Didot" w:cs="Didot"/>
          <w:color w:val="000000" w:themeColor="text1"/>
          <w:sz w:val="20"/>
          <w:szCs w:val="20"/>
        </w:rPr>
      </w:pPr>
      <w:r>
        <w:rPr>
          <w:rFonts w:ascii="Didot" w:hAnsi="Didot" w:cs="Didot"/>
          <w:color w:val="000000" w:themeColor="text1"/>
          <w:sz w:val="20"/>
          <w:szCs w:val="20"/>
        </w:rPr>
        <w:t>In Washington I practice as a licensed mental health counselor (LMHC). My credential # is LH60803970.</w:t>
      </w:r>
    </w:p>
    <w:p w14:paraId="4A9C2A41" w14:textId="1C90D0CA" w:rsidR="00FB78F4" w:rsidRDefault="00576E94" w:rsidP="00576E94">
      <w:pPr>
        <w:pStyle w:val="NormalWeb"/>
        <w:rPr>
          <w:rFonts w:ascii="Didot" w:hAnsi="Didot" w:cs="Didot"/>
          <w:sz w:val="20"/>
          <w:szCs w:val="20"/>
        </w:rPr>
      </w:pPr>
      <w:r w:rsidRPr="00FB78F4">
        <w:rPr>
          <w:rFonts w:ascii="Didot" w:hAnsi="Didot" w:cs="Didot"/>
          <w:sz w:val="20"/>
          <w:szCs w:val="20"/>
        </w:rPr>
        <w:t xml:space="preserve">I </w:t>
      </w:r>
      <w:r w:rsidR="007C66D6">
        <w:rPr>
          <w:rFonts w:ascii="Didot" w:hAnsi="Didot" w:cs="Didot"/>
          <w:sz w:val="20"/>
          <w:szCs w:val="20"/>
        </w:rPr>
        <w:t>hold degrees in English and Anthropology</w:t>
      </w:r>
      <w:r w:rsidR="00BB203D" w:rsidRPr="00FB78F4">
        <w:rPr>
          <w:rFonts w:ascii="Didot" w:hAnsi="Didot" w:cs="Didot"/>
          <w:sz w:val="20"/>
          <w:szCs w:val="20"/>
        </w:rPr>
        <w:t xml:space="preserve"> </w:t>
      </w:r>
      <w:r w:rsidRPr="00FB78F4">
        <w:rPr>
          <w:rFonts w:ascii="Didot" w:hAnsi="Didot" w:cs="Didot"/>
          <w:sz w:val="20"/>
          <w:szCs w:val="20"/>
        </w:rPr>
        <w:t xml:space="preserve">from the University of </w:t>
      </w:r>
      <w:r w:rsidR="00BB203D" w:rsidRPr="00FB78F4">
        <w:rPr>
          <w:rFonts w:ascii="Didot" w:hAnsi="Didot" w:cs="Didot"/>
          <w:sz w:val="20"/>
          <w:szCs w:val="20"/>
        </w:rPr>
        <w:t>Central Florida</w:t>
      </w:r>
      <w:r w:rsidR="007C66D6">
        <w:rPr>
          <w:rFonts w:ascii="Didot" w:hAnsi="Didot" w:cs="Didot"/>
          <w:sz w:val="20"/>
          <w:szCs w:val="20"/>
        </w:rPr>
        <w:t>, and a</w:t>
      </w:r>
      <w:r w:rsidR="000C57CE" w:rsidRPr="00FB78F4">
        <w:rPr>
          <w:rFonts w:ascii="Didot" w:hAnsi="Didot" w:cs="Didot"/>
          <w:sz w:val="20"/>
          <w:szCs w:val="20"/>
        </w:rPr>
        <w:t xml:space="preserve"> MA in Counseling with an emphasis in Depth Psychology</w:t>
      </w:r>
      <w:r w:rsidRPr="00FB78F4">
        <w:rPr>
          <w:rFonts w:ascii="Didot" w:hAnsi="Didot" w:cs="Didot"/>
          <w:sz w:val="20"/>
          <w:szCs w:val="20"/>
        </w:rPr>
        <w:t xml:space="preserve"> fr</w:t>
      </w:r>
      <w:r w:rsidR="000C57CE" w:rsidRPr="00FB78F4">
        <w:rPr>
          <w:rFonts w:ascii="Didot" w:hAnsi="Didot" w:cs="Didot"/>
          <w:sz w:val="20"/>
          <w:szCs w:val="20"/>
        </w:rPr>
        <w:t>om Pacifica Graduate Institute in Carpenteria, CA.</w:t>
      </w:r>
    </w:p>
    <w:p w14:paraId="0B66F966" w14:textId="501DB6C9" w:rsidR="00576E94" w:rsidRPr="00FB78F4" w:rsidRDefault="00576E94" w:rsidP="00576E94">
      <w:pPr>
        <w:pStyle w:val="NormalWeb"/>
        <w:rPr>
          <w:rFonts w:ascii="Didot" w:hAnsi="Didot" w:cs="Didot"/>
          <w:sz w:val="20"/>
          <w:szCs w:val="20"/>
        </w:rPr>
      </w:pPr>
      <w:r w:rsidRPr="00FB78F4">
        <w:rPr>
          <w:rFonts w:ascii="Didot" w:hAnsi="Didot" w:cs="Didot"/>
          <w:sz w:val="20"/>
          <w:szCs w:val="20"/>
        </w:rPr>
        <w:t xml:space="preserve">My approach to psychotherapy is to companion you in your search for wholeness and meaning, in your endeavor to relieve or resolve difficult feelings, and in the examination of issues that get stuck or repeat themselves in your life. </w:t>
      </w:r>
      <w:r w:rsidR="00EF1C9E" w:rsidRPr="00FB78F4">
        <w:rPr>
          <w:rFonts w:ascii="Didot" w:hAnsi="Didot" w:cs="Didot"/>
          <w:sz w:val="20"/>
          <w:szCs w:val="20"/>
        </w:rPr>
        <w:t>My orientation takes into consideration the influence of the unconscious, its autonomous nature and relationship to the ego. I have spent a considerable amount of time studying the psyche from a Jungian orientation, with a focus on dreams, archetypes, and the undeveloped, or shadow aspects of the psyche</w:t>
      </w:r>
      <w:r w:rsidR="007C66D6">
        <w:rPr>
          <w:rFonts w:ascii="Didot" w:hAnsi="Didot" w:cs="Didot"/>
          <w:sz w:val="20"/>
          <w:szCs w:val="20"/>
        </w:rPr>
        <w:t xml:space="preserve"> </w:t>
      </w:r>
      <w:r w:rsidRPr="00FB78F4">
        <w:rPr>
          <w:rFonts w:ascii="Didot" w:hAnsi="Didot" w:cs="Didot"/>
          <w:sz w:val="20"/>
          <w:szCs w:val="20"/>
        </w:rPr>
        <w:t xml:space="preserve">My post-graduate work </w:t>
      </w:r>
      <w:r w:rsidR="00EC5CC1" w:rsidRPr="00FB78F4">
        <w:rPr>
          <w:rFonts w:ascii="Didot" w:hAnsi="Didot" w:cs="Didot"/>
          <w:sz w:val="20"/>
          <w:szCs w:val="20"/>
        </w:rPr>
        <w:t>i</w:t>
      </w:r>
      <w:r w:rsidR="007C66D6">
        <w:rPr>
          <w:rFonts w:ascii="Didot" w:hAnsi="Didot" w:cs="Didot"/>
          <w:sz w:val="20"/>
          <w:szCs w:val="20"/>
        </w:rPr>
        <w:t>ncludes</w:t>
      </w:r>
      <w:r w:rsidRPr="00FB78F4">
        <w:rPr>
          <w:rFonts w:ascii="Didot" w:hAnsi="Didot" w:cs="Didot"/>
          <w:sz w:val="20"/>
          <w:szCs w:val="20"/>
        </w:rPr>
        <w:t xml:space="preserve"> </w:t>
      </w:r>
      <w:r w:rsidR="00015678">
        <w:rPr>
          <w:rFonts w:ascii="Didot" w:hAnsi="Didot" w:cs="Didot"/>
          <w:sz w:val="20"/>
          <w:szCs w:val="20"/>
        </w:rPr>
        <w:t>a year-long seminar</w:t>
      </w:r>
      <w:r w:rsidR="00EF1C9E" w:rsidRPr="00FB78F4">
        <w:rPr>
          <w:rFonts w:ascii="Didot" w:hAnsi="Didot" w:cs="Didot"/>
          <w:sz w:val="20"/>
          <w:szCs w:val="20"/>
        </w:rPr>
        <w:t xml:space="preserve"> through the Inter-Regional Society of Jungian Ana</w:t>
      </w:r>
      <w:r w:rsidR="00EC5CC1" w:rsidRPr="00FB78F4">
        <w:rPr>
          <w:rFonts w:ascii="Didot" w:hAnsi="Didot" w:cs="Didot"/>
          <w:sz w:val="20"/>
          <w:szCs w:val="20"/>
        </w:rPr>
        <w:t>lysts (IRSJA), Santa Fe, NM Seminar.</w:t>
      </w:r>
    </w:p>
    <w:p w14:paraId="5EF48276" w14:textId="77777777" w:rsidR="00576E94" w:rsidRPr="00FB78F4" w:rsidRDefault="00576E94" w:rsidP="00576E94">
      <w:pPr>
        <w:pStyle w:val="NormalWeb"/>
        <w:rPr>
          <w:rFonts w:ascii="Didot" w:hAnsi="Didot" w:cs="Didot"/>
          <w:b/>
          <w:sz w:val="20"/>
          <w:szCs w:val="20"/>
        </w:rPr>
      </w:pPr>
      <w:r w:rsidRPr="00FB78F4">
        <w:rPr>
          <w:rFonts w:ascii="Didot" w:hAnsi="Didot" w:cs="Didot"/>
          <w:b/>
          <w:sz w:val="20"/>
          <w:szCs w:val="20"/>
        </w:rPr>
        <w:t xml:space="preserve">My commitment to you: </w:t>
      </w:r>
    </w:p>
    <w:p w14:paraId="653DD19D" w14:textId="381ACC30" w:rsidR="00576E94" w:rsidRPr="00FB78F4" w:rsidRDefault="00576E94" w:rsidP="00576E94">
      <w:pPr>
        <w:pStyle w:val="NormalWeb"/>
        <w:rPr>
          <w:rFonts w:ascii="Didot" w:hAnsi="Didot" w:cs="Didot"/>
          <w:sz w:val="20"/>
          <w:szCs w:val="20"/>
        </w:rPr>
      </w:pPr>
      <w:r w:rsidRPr="00FB78F4">
        <w:rPr>
          <w:rFonts w:ascii="Didot" w:hAnsi="Didot" w:cs="Didot"/>
          <w:sz w:val="20"/>
          <w:szCs w:val="20"/>
        </w:rPr>
        <w:t xml:space="preserve">I am ethically and personally committed to providing you with counseling treatment that is effective for you. I recognize that clients, counselors, and the relationship between them are extremely individual. Uncomfortable feelings can come up during psychotherapy and are a natural part of the process. However, if at any time you feel our counseling work is not right for you, please talk to me about it so that I can address your concerns. </w:t>
      </w:r>
      <w:r w:rsidR="007C66D6">
        <w:rPr>
          <w:rFonts w:ascii="Didot" w:hAnsi="Didot" w:cs="Didot"/>
          <w:sz w:val="20"/>
          <w:szCs w:val="20"/>
        </w:rPr>
        <w:t>You have the right to refuse treatment and the right to choose a practitioner and treatment modality which best suits your needs.</w:t>
      </w:r>
    </w:p>
    <w:p w14:paraId="5135F47A" w14:textId="77777777" w:rsidR="00FD4B6A" w:rsidRDefault="00FD4B6A" w:rsidP="00576E94">
      <w:pPr>
        <w:pStyle w:val="NormalWeb"/>
        <w:rPr>
          <w:rFonts w:ascii="Didot" w:hAnsi="Didot" w:cs="Didot"/>
          <w:b/>
          <w:sz w:val="20"/>
          <w:szCs w:val="20"/>
        </w:rPr>
      </w:pPr>
    </w:p>
    <w:p w14:paraId="0F9F71B1" w14:textId="77777777" w:rsidR="00576E94" w:rsidRPr="00FB78F4" w:rsidRDefault="00576E94" w:rsidP="00576E94">
      <w:pPr>
        <w:pStyle w:val="NormalWeb"/>
        <w:rPr>
          <w:rFonts w:ascii="Didot" w:hAnsi="Didot" w:cs="Didot"/>
          <w:b/>
          <w:sz w:val="20"/>
          <w:szCs w:val="20"/>
        </w:rPr>
      </w:pPr>
      <w:r w:rsidRPr="00FB78F4">
        <w:rPr>
          <w:rFonts w:ascii="Didot" w:hAnsi="Didot" w:cs="Didot"/>
          <w:b/>
          <w:sz w:val="20"/>
          <w:szCs w:val="20"/>
        </w:rPr>
        <w:lastRenderedPageBreak/>
        <w:t xml:space="preserve">Privacy and Confidentiality: </w:t>
      </w:r>
    </w:p>
    <w:p w14:paraId="72D95E3A" w14:textId="77777777" w:rsidR="00576E94" w:rsidRPr="00FB78F4" w:rsidRDefault="00576E94" w:rsidP="00576E94">
      <w:pPr>
        <w:pStyle w:val="NormalWeb"/>
        <w:rPr>
          <w:rFonts w:ascii="Didot" w:hAnsi="Didot" w:cs="Didot"/>
          <w:sz w:val="20"/>
          <w:szCs w:val="20"/>
        </w:rPr>
      </w:pPr>
      <w:r w:rsidRPr="00FB78F4">
        <w:rPr>
          <w:rFonts w:ascii="Didot" w:hAnsi="Didot" w:cs="Didot"/>
          <w:sz w:val="20"/>
          <w:szCs w:val="20"/>
        </w:rPr>
        <w:t xml:space="preserve">As a psychotherapist, your privacy and confidentiality are of the utmost concern to me. I am committed professionally, ethically, and personally to maintain confidentiality regarding our counseling sessions. You have a right to this confidentiality, including the fact that you are or have been a therapy client. There are certain exceptions to my responsibility to keep our sessions confidential which are itemized below. </w:t>
      </w:r>
    </w:p>
    <w:p w14:paraId="1800C97D" w14:textId="77777777" w:rsidR="00576E94" w:rsidRPr="00FB78F4" w:rsidRDefault="00576E94" w:rsidP="00576E94">
      <w:pPr>
        <w:pStyle w:val="NormalWeb"/>
        <w:rPr>
          <w:rFonts w:ascii="Didot" w:hAnsi="Didot" w:cs="Didot"/>
          <w:sz w:val="20"/>
          <w:szCs w:val="20"/>
        </w:rPr>
      </w:pPr>
      <w:r w:rsidRPr="00FB78F4">
        <w:rPr>
          <w:rFonts w:ascii="Didot" w:hAnsi="Didot" w:cs="Didot"/>
          <w:sz w:val="20"/>
          <w:szCs w:val="20"/>
        </w:rPr>
        <w:t xml:space="preserve">I reserve the right to release information regarding our counseling sessions or their content under the following circumstances: </w:t>
      </w:r>
    </w:p>
    <w:p w14:paraId="713E81F8" w14:textId="77777777" w:rsidR="00576E94" w:rsidRPr="00FB78F4" w:rsidRDefault="00576E94" w:rsidP="00576E94">
      <w:pPr>
        <w:pStyle w:val="NormalWeb"/>
        <w:rPr>
          <w:rFonts w:ascii="Didot" w:hAnsi="Didot" w:cs="Didot"/>
          <w:sz w:val="20"/>
          <w:szCs w:val="20"/>
        </w:rPr>
      </w:pPr>
      <w:r w:rsidRPr="00FB78F4">
        <w:rPr>
          <w:rFonts w:ascii="Didot" w:hAnsi="Didot" w:cs="Didot"/>
          <w:sz w:val="20"/>
          <w:szCs w:val="20"/>
        </w:rPr>
        <w:t xml:space="preserve">As an ongoing part of my clinical development, and in pursuit of providing you with the best care, I consult regularly with psychotherapy consultants and with other therapists who are required to keep client information confidential. </w:t>
      </w:r>
    </w:p>
    <w:p w14:paraId="060D04D4" w14:textId="77777777" w:rsidR="00576E94" w:rsidRPr="00FB78F4" w:rsidRDefault="00576E94" w:rsidP="00576E94">
      <w:pPr>
        <w:pStyle w:val="NormalWeb"/>
        <w:rPr>
          <w:rFonts w:ascii="Didot" w:hAnsi="Didot" w:cs="Didot"/>
          <w:sz w:val="20"/>
          <w:szCs w:val="20"/>
        </w:rPr>
      </w:pPr>
      <w:r w:rsidRPr="00FB78F4">
        <w:rPr>
          <w:rFonts w:ascii="Didot" w:hAnsi="Didot" w:cs="Didot"/>
          <w:sz w:val="20"/>
          <w:szCs w:val="20"/>
        </w:rPr>
        <w:t xml:space="preserve">I am required by Washington state law to report suspected abuse or neglect of a child, dependent adult, or developmentally disabled person to the appropriate regulating agency. I am also required by Washington state law to inform others if a client threatens to harm herself/himself, or others. </w:t>
      </w:r>
    </w:p>
    <w:p w14:paraId="6B187CE5" w14:textId="390700D5" w:rsidR="00576E94" w:rsidRPr="00FB78F4" w:rsidRDefault="00576E94" w:rsidP="00576E94">
      <w:pPr>
        <w:pStyle w:val="NormalWeb"/>
        <w:rPr>
          <w:rFonts w:ascii="Didot" w:hAnsi="Didot" w:cs="Didot"/>
          <w:sz w:val="20"/>
          <w:szCs w:val="20"/>
        </w:rPr>
      </w:pPr>
      <w:r w:rsidRPr="00FB78F4">
        <w:rPr>
          <w:rFonts w:ascii="Didot" w:hAnsi="Didot" w:cs="Didot"/>
          <w:sz w:val="20"/>
          <w:szCs w:val="20"/>
        </w:rPr>
        <w:t>In the event of a subpoena, counselors may be required to disclose information to the court. It is my policy to keep minimally required notes on file reg</w:t>
      </w:r>
      <w:r w:rsidR="00E61881">
        <w:rPr>
          <w:rFonts w:ascii="Didot" w:hAnsi="Didot" w:cs="Didot"/>
          <w:sz w:val="20"/>
          <w:szCs w:val="20"/>
        </w:rPr>
        <w:t xml:space="preserve">arding our counseling sessions, unless you request, in writing, that I do not keep notes of our visits. </w:t>
      </w:r>
      <w:r w:rsidRPr="00FB78F4">
        <w:rPr>
          <w:rFonts w:ascii="Didot" w:hAnsi="Didot" w:cs="Didot"/>
          <w:sz w:val="20"/>
          <w:szCs w:val="20"/>
        </w:rPr>
        <w:t>I will share information regarding our counseling sessions with a specific person (i.e. your doctor) if you provid</w:t>
      </w:r>
      <w:r w:rsidR="00FD4B6A">
        <w:rPr>
          <w:rFonts w:ascii="Didot" w:hAnsi="Didot" w:cs="Didot"/>
          <w:sz w:val="20"/>
          <w:szCs w:val="20"/>
        </w:rPr>
        <w:t>e me with a signed release form.</w:t>
      </w:r>
    </w:p>
    <w:p w14:paraId="257C3D2D" w14:textId="77777777" w:rsidR="00576E94" w:rsidRPr="00FB78F4" w:rsidRDefault="00576E94" w:rsidP="00576E94">
      <w:pPr>
        <w:pStyle w:val="NormalWeb"/>
        <w:rPr>
          <w:rFonts w:ascii="Didot" w:hAnsi="Didot" w:cs="Didot"/>
          <w:sz w:val="20"/>
          <w:szCs w:val="20"/>
        </w:rPr>
      </w:pPr>
      <w:r w:rsidRPr="00FB78F4">
        <w:rPr>
          <w:rFonts w:ascii="Didot" w:hAnsi="Didot" w:cs="Didot"/>
          <w:sz w:val="20"/>
          <w:szCs w:val="20"/>
        </w:rPr>
        <w:t>If you contact me by email</w:t>
      </w:r>
      <w:r w:rsidR="00EF1C9E" w:rsidRPr="00FB78F4">
        <w:rPr>
          <w:rFonts w:ascii="Didot" w:hAnsi="Didot" w:cs="Didot"/>
          <w:sz w:val="20"/>
          <w:szCs w:val="20"/>
        </w:rPr>
        <w:t xml:space="preserve"> or text, please note that our</w:t>
      </w:r>
      <w:r w:rsidRPr="00FB78F4">
        <w:rPr>
          <w:rFonts w:ascii="Didot" w:hAnsi="Didot" w:cs="Didot"/>
          <w:sz w:val="20"/>
          <w:szCs w:val="20"/>
        </w:rPr>
        <w:t xml:space="preserve"> communications will not be encrypted. By nature of the inherent limitations of Internet security, privacy and confidentiality of any email communications we have cannot be assured. </w:t>
      </w:r>
    </w:p>
    <w:p w14:paraId="2A43B50D" w14:textId="77777777" w:rsidR="00576E94" w:rsidRPr="00FB78F4" w:rsidRDefault="00576E94" w:rsidP="00576E94">
      <w:pPr>
        <w:pStyle w:val="NormalWeb"/>
        <w:rPr>
          <w:rFonts w:ascii="Didot" w:hAnsi="Didot" w:cs="Didot"/>
          <w:b/>
          <w:sz w:val="20"/>
          <w:szCs w:val="20"/>
        </w:rPr>
      </w:pPr>
      <w:r w:rsidRPr="00FB78F4">
        <w:rPr>
          <w:rFonts w:ascii="Didot" w:hAnsi="Didot" w:cs="Didot"/>
          <w:b/>
          <w:sz w:val="20"/>
          <w:szCs w:val="20"/>
        </w:rPr>
        <w:t xml:space="preserve">Appointments, Fees, and Cancellations: </w:t>
      </w:r>
    </w:p>
    <w:p w14:paraId="02857510" w14:textId="1F6A8F58" w:rsidR="00576E94" w:rsidRPr="00FB78F4" w:rsidRDefault="00576E94" w:rsidP="00576E94">
      <w:pPr>
        <w:pStyle w:val="NormalWeb"/>
        <w:rPr>
          <w:rFonts w:ascii="Didot" w:hAnsi="Didot" w:cs="Didot"/>
          <w:sz w:val="20"/>
          <w:szCs w:val="20"/>
        </w:rPr>
      </w:pPr>
      <w:r w:rsidRPr="00FB78F4">
        <w:rPr>
          <w:rFonts w:ascii="Didot" w:hAnsi="Didot" w:cs="Didot"/>
          <w:sz w:val="20"/>
          <w:szCs w:val="20"/>
        </w:rPr>
        <w:t>My fee for a 60-minute indi</w:t>
      </w:r>
      <w:r w:rsidR="00015678">
        <w:rPr>
          <w:rFonts w:ascii="Didot" w:hAnsi="Didot" w:cs="Didot"/>
          <w:sz w:val="20"/>
          <w:szCs w:val="20"/>
        </w:rPr>
        <w:t>vidual counseling session is $13</w:t>
      </w:r>
      <w:r w:rsidRPr="00FB78F4">
        <w:rPr>
          <w:rFonts w:ascii="Didot" w:hAnsi="Didot" w:cs="Didot"/>
          <w:sz w:val="20"/>
          <w:szCs w:val="20"/>
        </w:rPr>
        <w:t>0. Payment for counselin</w:t>
      </w:r>
      <w:r w:rsidR="003E155A">
        <w:rPr>
          <w:rFonts w:ascii="Didot" w:hAnsi="Didot" w:cs="Didot"/>
          <w:sz w:val="20"/>
          <w:szCs w:val="20"/>
        </w:rPr>
        <w:t>g sessions must be made by cash,</w:t>
      </w:r>
      <w:r w:rsidRPr="00FB78F4">
        <w:rPr>
          <w:rFonts w:ascii="Didot" w:hAnsi="Didot" w:cs="Didot"/>
          <w:sz w:val="20"/>
          <w:szCs w:val="20"/>
        </w:rPr>
        <w:t xml:space="preserve"> check</w:t>
      </w:r>
      <w:r w:rsidR="003E155A">
        <w:rPr>
          <w:rFonts w:ascii="Didot" w:hAnsi="Didot" w:cs="Didot"/>
          <w:sz w:val="20"/>
          <w:szCs w:val="20"/>
        </w:rPr>
        <w:t>, or credit card</w:t>
      </w:r>
      <w:r w:rsidRPr="00FB78F4">
        <w:rPr>
          <w:rFonts w:ascii="Didot" w:hAnsi="Didot" w:cs="Didot"/>
          <w:sz w:val="20"/>
          <w:szCs w:val="20"/>
        </w:rPr>
        <w:t xml:space="preserve"> at the time of service unless special arrangements have been made. I am happy to provide you with a record of your sessions showing receipt of your payments. </w:t>
      </w:r>
      <w:r w:rsidR="00015678">
        <w:rPr>
          <w:rFonts w:ascii="Didot" w:hAnsi="Didot" w:cs="Didot"/>
          <w:sz w:val="20"/>
          <w:szCs w:val="20"/>
        </w:rPr>
        <w:t>An initial visit requires a 90 minute session with a $175 fee.</w:t>
      </w:r>
    </w:p>
    <w:p w14:paraId="54E8A946" w14:textId="5201AA42" w:rsidR="00576E94" w:rsidRPr="00FB78F4" w:rsidRDefault="00576E94" w:rsidP="00576E94">
      <w:pPr>
        <w:pStyle w:val="NormalWeb"/>
        <w:rPr>
          <w:rFonts w:ascii="Didot" w:hAnsi="Didot" w:cs="Didot"/>
          <w:sz w:val="20"/>
          <w:szCs w:val="20"/>
        </w:rPr>
      </w:pPr>
      <w:r w:rsidRPr="00FB78F4">
        <w:rPr>
          <w:rFonts w:ascii="Didot" w:hAnsi="Didot" w:cs="Didot"/>
          <w:sz w:val="20"/>
          <w:szCs w:val="20"/>
        </w:rPr>
        <w:t xml:space="preserve">When we make an appointment, I will hold that 60-minute time period open for you. If you are unable to keep your scheduled appointment for any reason, please notify me of the cancellation by voice mail at least 24 hours prior to the time of your appointment. There will be no charge for appointments cancelled 24 hours or more in advance. </w:t>
      </w:r>
      <w:r w:rsidR="00EF1C9E" w:rsidRPr="00FB78F4">
        <w:rPr>
          <w:rFonts w:ascii="Didot" w:hAnsi="Didot" w:cs="Didot"/>
          <w:sz w:val="20"/>
          <w:szCs w:val="20"/>
        </w:rPr>
        <w:t xml:space="preserve">I will assess </w:t>
      </w:r>
      <w:r w:rsidR="00015678">
        <w:rPr>
          <w:rFonts w:ascii="Didot" w:hAnsi="Didot" w:cs="Didot"/>
          <w:sz w:val="20"/>
          <w:szCs w:val="20"/>
        </w:rPr>
        <w:t>my full $13</w:t>
      </w:r>
      <w:r w:rsidR="00C86065">
        <w:rPr>
          <w:rFonts w:ascii="Didot" w:hAnsi="Didot" w:cs="Didot"/>
          <w:sz w:val="20"/>
          <w:szCs w:val="20"/>
        </w:rPr>
        <w:t>0</w:t>
      </w:r>
      <w:r w:rsidR="00EF1C9E" w:rsidRPr="00FB78F4">
        <w:rPr>
          <w:rFonts w:ascii="Didot" w:hAnsi="Didot" w:cs="Didot"/>
          <w:sz w:val="20"/>
          <w:szCs w:val="20"/>
        </w:rPr>
        <w:t xml:space="preserve"> fee</w:t>
      </w:r>
      <w:r w:rsidRPr="00FB78F4">
        <w:rPr>
          <w:rFonts w:ascii="Didot" w:hAnsi="Didot" w:cs="Didot"/>
          <w:sz w:val="20"/>
          <w:szCs w:val="20"/>
        </w:rPr>
        <w:t xml:space="preserve"> for appointments cancelled for any reason less than 24 hours in advance, and for missed appointments. I ask that you pay this fee before your next regular appointment. </w:t>
      </w:r>
    </w:p>
    <w:p w14:paraId="71512FE5" w14:textId="796A23F4" w:rsidR="00576E94" w:rsidRPr="00FB78F4" w:rsidRDefault="00576E94" w:rsidP="00576E94">
      <w:pPr>
        <w:pStyle w:val="NormalWeb"/>
        <w:rPr>
          <w:rFonts w:ascii="Didot" w:hAnsi="Didot" w:cs="Didot"/>
          <w:sz w:val="20"/>
          <w:szCs w:val="20"/>
        </w:rPr>
      </w:pPr>
      <w:r w:rsidRPr="00FB78F4">
        <w:rPr>
          <w:rFonts w:ascii="Didot" w:hAnsi="Didot" w:cs="Didot"/>
          <w:sz w:val="20"/>
          <w:szCs w:val="20"/>
        </w:rPr>
        <w:t xml:space="preserve">Contacting me: I can be reached by confidential voice mail at </w:t>
      </w:r>
      <w:r w:rsidR="00EF1C9E" w:rsidRPr="00FB78F4">
        <w:rPr>
          <w:rFonts w:ascii="Didot" w:hAnsi="Didot" w:cs="Didot"/>
          <w:sz w:val="20"/>
          <w:szCs w:val="20"/>
        </w:rPr>
        <w:t>(360) 909-9637</w:t>
      </w:r>
      <w:r w:rsidRPr="00FB78F4">
        <w:rPr>
          <w:rFonts w:ascii="Didot" w:hAnsi="Didot" w:cs="Didot"/>
          <w:sz w:val="20"/>
          <w:szCs w:val="20"/>
        </w:rPr>
        <w:t xml:space="preserve"> or by email at </w:t>
      </w:r>
      <w:r w:rsidR="00EF1C9E" w:rsidRPr="00FB78F4">
        <w:rPr>
          <w:rFonts w:ascii="Didot" w:hAnsi="Didot" w:cs="Didot"/>
          <w:color w:val="0000FF"/>
          <w:sz w:val="20"/>
          <w:szCs w:val="20"/>
        </w:rPr>
        <w:t>theresebrooks@frontier.com</w:t>
      </w:r>
      <w:r w:rsidRPr="00FB78F4">
        <w:rPr>
          <w:rFonts w:ascii="Didot" w:hAnsi="Didot" w:cs="Didot"/>
          <w:color w:val="0000FF"/>
          <w:sz w:val="20"/>
          <w:szCs w:val="20"/>
        </w:rPr>
        <w:t xml:space="preserve"> </w:t>
      </w:r>
      <w:r w:rsidRPr="00FB78F4">
        <w:rPr>
          <w:rFonts w:ascii="Didot" w:hAnsi="Didot" w:cs="Didot"/>
          <w:sz w:val="20"/>
          <w:szCs w:val="20"/>
        </w:rPr>
        <w:t xml:space="preserve">I check my messages </w:t>
      </w:r>
      <w:r w:rsidR="00FB78F4">
        <w:rPr>
          <w:rFonts w:ascii="Didot" w:hAnsi="Didot" w:cs="Didot"/>
          <w:sz w:val="20"/>
          <w:szCs w:val="20"/>
        </w:rPr>
        <w:t>frequently throughout the week</w:t>
      </w:r>
      <w:r w:rsidRPr="00FB78F4">
        <w:rPr>
          <w:rFonts w:ascii="Didot" w:hAnsi="Didot" w:cs="Didot"/>
          <w:sz w:val="20"/>
          <w:szCs w:val="20"/>
        </w:rPr>
        <w:t xml:space="preserve"> and I will return your call or email as soon as possible. If you want to talk with me in person, it is best to leave a specific time and number where I can reach you. Please talk to me if you have questions or concerns about these contact arrangements. </w:t>
      </w:r>
    </w:p>
    <w:p w14:paraId="52A7496B" w14:textId="77777777" w:rsidR="00576E94" w:rsidRPr="00FB78F4" w:rsidRDefault="00576E94" w:rsidP="00576E94">
      <w:pPr>
        <w:pStyle w:val="NormalWeb"/>
        <w:rPr>
          <w:rFonts w:ascii="Didot" w:hAnsi="Didot" w:cs="Didot"/>
          <w:sz w:val="20"/>
          <w:szCs w:val="20"/>
        </w:rPr>
      </w:pPr>
      <w:r w:rsidRPr="00FB78F4">
        <w:rPr>
          <w:rFonts w:ascii="Didot" w:hAnsi="Didot" w:cs="Didot"/>
          <w:sz w:val="20"/>
          <w:szCs w:val="20"/>
        </w:rPr>
        <w:t xml:space="preserve">I am </w:t>
      </w:r>
      <w:r w:rsidR="00EF1C9E" w:rsidRPr="00FB78F4">
        <w:rPr>
          <w:rFonts w:ascii="Didot" w:hAnsi="Didot" w:cs="Didot"/>
          <w:sz w:val="20"/>
          <w:szCs w:val="20"/>
        </w:rPr>
        <w:t>flexible with regard to phone,</w:t>
      </w:r>
      <w:r w:rsidRPr="00FB78F4">
        <w:rPr>
          <w:rFonts w:ascii="Didot" w:hAnsi="Didot" w:cs="Didot"/>
          <w:sz w:val="20"/>
          <w:szCs w:val="20"/>
        </w:rPr>
        <w:t xml:space="preserve"> email</w:t>
      </w:r>
      <w:r w:rsidR="00EF1C9E" w:rsidRPr="00FB78F4">
        <w:rPr>
          <w:rFonts w:ascii="Didot" w:hAnsi="Didot" w:cs="Didot"/>
          <w:sz w:val="20"/>
          <w:szCs w:val="20"/>
        </w:rPr>
        <w:t>, and texting</w:t>
      </w:r>
      <w:r w:rsidRPr="00FB78F4">
        <w:rPr>
          <w:rFonts w:ascii="Didot" w:hAnsi="Didot" w:cs="Didot"/>
          <w:sz w:val="20"/>
          <w:szCs w:val="20"/>
        </w:rPr>
        <w:t xml:space="preserve"> contact for the purpose of introductions, answering brief questions or discussing the scheduling of appointments. </w:t>
      </w:r>
    </w:p>
    <w:p w14:paraId="76B876FE" w14:textId="77777777" w:rsidR="00576E94" w:rsidRPr="00FB78F4" w:rsidRDefault="00576E94" w:rsidP="00576E94">
      <w:pPr>
        <w:pStyle w:val="NormalWeb"/>
        <w:rPr>
          <w:rFonts w:ascii="Didot" w:hAnsi="Didot" w:cs="Didot"/>
          <w:sz w:val="20"/>
          <w:szCs w:val="20"/>
        </w:rPr>
      </w:pPr>
      <w:r w:rsidRPr="00FB78F4">
        <w:rPr>
          <w:rFonts w:ascii="Didot" w:hAnsi="Didot" w:cs="Didot"/>
          <w:sz w:val="20"/>
          <w:szCs w:val="20"/>
        </w:rPr>
        <w:t>If you are experiencing an emergency situation, please call 911, or call the Crisis Line at (</w:t>
      </w:r>
      <w:r w:rsidR="00EF1C9E" w:rsidRPr="00FB78F4">
        <w:rPr>
          <w:rFonts w:ascii="Didot" w:hAnsi="Didot" w:cs="Didot"/>
          <w:sz w:val="20"/>
          <w:szCs w:val="20"/>
        </w:rPr>
        <w:t>360) 696-9560</w:t>
      </w:r>
      <w:r w:rsidRPr="00FB78F4">
        <w:rPr>
          <w:rFonts w:ascii="Didot" w:hAnsi="Didot" w:cs="Didot"/>
          <w:sz w:val="20"/>
          <w:szCs w:val="20"/>
        </w:rPr>
        <w:t xml:space="preserve">, or go to the nearest hospital emergency room. </w:t>
      </w:r>
    </w:p>
    <w:p w14:paraId="1DB9E869" w14:textId="77777777" w:rsidR="00576E94" w:rsidRPr="00FB78F4" w:rsidRDefault="00576E94" w:rsidP="00576E94">
      <w:pPr>
        <w:pStyle w:val="NormalWeb"/>
        <w:rPr>
          <w:rFonts w:ascii="Didot" w:hAnsi="Didot" w:cs="Didot"/>
          <w:b/>
          <w:sz w:val="20"/>
          <w:szCs w:val="20"/>
        </w:rPr>
      </w:pPr>
      <w:r w:rsidRPr="00FB78F4">
        <w:rPr>
          <w:rFonts w:ascii="Didot" w:hAnsi="Didot" w:cs="Didot"/>
          <w:b/>
          <w:sz w:val="20"/>
          <w:szCs w:val="20"/>
        </w:rPr>
        <w:t xml:space="preserve">Disclaimer by the State of Washington: </w:t>
      </w:r>
    </w:p>
    <w:p w14:paraId="0015BA9F" w14:textId="77777777" w:rsidR="00576E94" w:rsidRPr="00FB78F4" w:rsidRDefault="00576E94" w:rsidP="00576E94">
      <w:pPr>
        <w:pStyle w:val="NormalWeb"/>
        <w:rPr>
          <w:rFonts w:ascii="Didot" w:hAnsi="Didot" w:cs="Didot"/>
          <w:sz w:val="20"/>
          <w:szCs w:val="20"/>
        </w:rPr>
      </w:pPr>
      <w:r w:rsidRPr="00FB78F4">
        <w:rPr>
          <w:rFonts w:ascii="Didot" w:hAnsi="Didot" w:cs="Didot"/>
          <w:sz w:val="20"/>
          <w:szCs w:val="20"/>
        </w:rPr>
        <w:t xml:space="preserve">Counselors practicing counseling for a fee must be licensed with the Department of Health for the protection of the public health and safety. Licensure of an individual with the department does not include a recognition of any practice standards, nor necessarily implies the effectiveness of any treatment. </w:t>
      </w:r>
    </w:p>
    <w:p w14:paraId="5CA51B42" w14:textId="77777777" w:rsidR="00576E94" w:rsidRPr="00FB78F4" w:rsidRDefault="00576E94" w:rsidP="00576E94">
      <w:pPr>
        <w:pStyle w:val="NormalWeb"/>
        <w:rPr>
          <w:rFonts w:ascii="Didot" w:hAnsi="Didot" w:cs="Didot"/>
          <w:sz w:val="20"/>
          <w:szCs w:val="20"/>
        </w:rPr>
      </w:pPr>
      <w:r w:rsidRPr="00FB78F4">
        <w:rPr>
          <w:rFonts w:ascii="Didot" w:hAnsi="Didot" w:cs="Didot"/>
          <w:sz w:val="20"/>
          <w:szCs w:val="20"/>
        </w:rPr>
        <w:t xml:space="preserve">Washington state law requires me as a counselor to provide clients with a copy of the acts of unprofessional conduct, along with contact information for the department of health should you have any complaints against me. </w:t>
      </w:r>
      <w:r w:rsidR="00303755" w:rsidRPr="00FB78F4">
        <w:rPr>
          <w:rFonts w:ascii="Didot" w:hAnsi="Didot" w:cs="Didot"/>
          <w:sz w:val="20"/>
          <w:szCs w:val="20"/>
        </w:rPr>
        <w:t xml:space="preserve">A copy of RCW 18.130.180 is attached for that purpose. </w:t>
      </w:r>
      <w:r w:rsidRPr="00FB78F4">
        <w:rPr>
          <w:rFonts w:ascii="Didot" w:hAnsi="Didot" w:cs="Didot"/>
          <w:sz w:val="20"/>
          <w:szCs w:val="20"/>
        </w:rPr>
        <w:t xml:space="preserve">The contact information is: </w:t>
      </w:r>
    </w:p>
    <w:p w14:paraId="4513A757" w14:textId="2A68D797" w:rsidR="000C57CE" w:rsidRPr="00FB78F4" w:rsidRDefault="000C57CE" w:rsidP="000C57CE">
      <w:pPr>
        <w:pStyle w:val="NormalWeb"/>
        <w:jc w:val="center"/>
        <w:rPr>
          <w:rFonts w:ascii="Didot" w:hAnsi="Didot" w:cs="Didot"/>
          <w:b/>
          <w:sz w:val="20"/>
          <w:szCs w:val="20"/>
        </w:rPr>
      </w:pPr>
      <w:r w:rsidRPr="00FB78F4">
        <w:rPr>
          <w:rFonts w:ascii="Didot" w:hAnsi="Didot" w:cs="Didot"/>
          <w:b/>
          <w:sz w:val="20"/>
          <w:szCs w:val="20"/>
        </w:rPr>
        <w:t>Washington State Department of Health, Health Professions Quality Assurance, P.O. Box 4786</w:t>
      </w:r>
      <w:r w:rsidR="00A02635">
        <w:rPr>
          <w:rFonts w:ascii="Didot" w:hAnsi="Didot" w:cs="Didot"/>
          <w:b/>
          <w:sz w:val="20"/>
          <w:szCs w:val="20"/>
        </w:rPr>
        <w:t xml:space="preserve">5     Olympia, WA 98504-7865   </w:t>
      </w:r>
      <w:r w:rsidRPr="00FB78F4">
        <w:rPr>
          <w:rFonts w:ascii="Didot" w:hAnsi="Didot" w:cs="Didot"/>
          <w:b/>
          <w:sz w:val="20"/>
          <w:szCs w:val="20"/>
        </w:rPr>
        <w:t>(360) 236-4700</w:t>
      </w:r>
    </w:p>
    <w:p w14:paraId="1E079F75" w14:textId="77777777" w:rsidR="00576E94" w:rsidRPr="00FB78F4" w:rsidRDefault="00576E94" w:rsidP="00576E94">
      <w:pPr>
        <w:pStyle w:val="NormalWeb"/>
        <w:rPr>
          <w:rFonts w:ascii="Didot" w:hAnsi="Didot" w:cs="Didot"/>
          <w:b/>
          <w:sz w:val="20"/>
          <w:szCs w:val="20"/>
        </w:rPr>
      </w:pPr>
      <w:r w:rsidRPr="00FB78F4">
        <w:rPr>
          <w:rFonts w:ascii="Didot" w:hAnsi="Didot" w:cs="Didot"/>
          <w:b/>
          <w:sz w:val="20"/>
          <w:szCs w:val="20"/>
        </w:rPr>
        <w:t xml:space="preserve">Informed Consent and Authorization for Counseling: </w:t>
      </w:r>
    </w:p>
    <w:p w14:paraId="003D31DC" w14:textId="1483C3D9" w:rsidR="00EF1C9E" w:rsidRPr="00FD4B6A" w:rsidRDefault="00576E94" w:rsidP="00576E94">
      <w:pPr>
        <w:pStyle w:val="NormalWeb"/>
        <w:rPr>
          <w:rFonts w:ascii="Didot" w:hAnsi="Didot" w:cs="Didot"/>
          <w:b/>
          <w:sz w:val="20"/>
          <w:szCs w:val="20"/>
        </w:rPr>
      </w:pPr>
      <w:r w:rsidRPr="00FD4B6A">
        <w:rPr>
          <w:rFonts w:ascii="Didot" w:hAnsi="Didot" w:cs="Didot"/>
          <w:b/>
          <w:sz w:val="20"/>
          <w:szCs w:val="20"/>
        </w:rPr>
        <w:t xml:space="preserve">With my signature, I acknowledge that I have read and I understand the attached disclosure statement describing the profile, qualifications and policies of </w:t>
      </w:r>
      <w:r w:rsidR="000C57CE" w:rsidRPr="00FD4B6A">
        <w:rPr>
          <w:rFonts w:ascii="Didot" w:hAnsi="Didot" w:cs="Didot"/>
          <w:b/>
          <w:sz w:val="20"/>
          <w:szCs w:val="20"/>
        </w:rPr>
        <w:t>Therese Brooks</w:t>
      </w:r>
      <w:r w:rsidRPr="00FD4B6A">
        <w:rPr>
          <w:rFonts w:ascii="Didot" w:hAnsi="Didot" w:cs="Didot"/>
          <w:b/>
          <w:sz w:val="20"/>
          <w:szCs w:val="20"/>
        </w:rPr>
        <w:t xml:space="preserve">, MA, LMHC with regard to her practice of psychotherapy. I have had the opportunity to ask questions, and I have received a copy of this disclosure statement and informed consent form. Having read and understood this information, I consent to counseling with </w:t>
      </w:r>
      <w:r w:rsidR="000C57CE" w:rsidRPr="00FD4B6A">
        <w:rPr>
          <w:rFonts w:ascii="Didot" w:hAnsi="Didot" w:cs="Didot"/>
          <w:b/>
          <w:sz w:val="20"/>
          <w:szCs w:val="20"/>
        </w:rPr>
        <w:t>Therese Brooks</w:t>
      </w:r>
      <w:r w:rsidRPr="00FD4B6A">
        <w:rPr>
          <w:rFonts w:ascii="Didot" w:hAnsi="Didot" w:cs="Didot"/>
          <w:b/>
          <w:sz w:val="20"/>
          <w:szCs w:val="20"/>
        </w:rPr>
        <w:t xml:space="preserve">, according to the terms described here. </w:t>
      </w:r>
    </w:p>
    <w:p w14:paraId="06FA8823" w14:textId="77777777" w:rsidR="00FD4B6A" w:rsidRDefault="00FD4B6A" w:rsidP="00576E94">
      <w:pPr>
        <w:pStyle w:val="NormalWeb"/>
        <w:rPr>
          <w:rFonts w:ascii="Didot" w:hAnsi="Didot" w:cs="Didot"/>
          <w:sz w:val="20"/>
          <w:szCs w:val="20"/>
        </w:rPr>
      </w:pPr>
    </w:p>
    <w:p w14:paraId="69ACDBD0" w14:textId="77777777" w:rsidR="00FD4B6A" w:rsidRDefault="00576E94" w:rsidP="00576E94">
      <w:pPr>
        <w:pStyle w:val="NormalWeb"/>
        <w:rPr>
          <w:rFonts w:ascii="Didot" w:hAnsi="Didot" w:cs="Didot"/>
          <w:sz w:val="20"/>
          <w:szCs w:val="20"/>
        </w:rPr>
      </w:pPr>
      <w:r w:rsidRPr="00FB78F4">
        <w:rPr>
          <w:rFonts w:ascii="Didot" w:hAnsi="Didot" w:cs="Didot"/>
          <w:sz w:val="20"/>
          <w:szCs w:val="20"/>
        </w:rPr>
        <w:t>___________________________________</w:t>
      </w:r>
      <w:r w:rsidRPr="00FB78F4">
        <w:rPr>
          <w:rFonts w:ascii="Didot" w:hAnsi="Didot" w:cs="Didot"/>
          <w:sz w:val="20"/>
          <w:szCs w:val="20"/>
        </w:rPr>
        <w:tab/>
      </w:r>
      <w:r w:rsidRPr="00FB78F4">
        <w:rPr>
          <w:rFonts w:ascii="Didot" w:hAnsi="Didot" w:cs="Didot"/>
          <w:sz w:val="20"/>
          <w:szCs w:val="20"/>
        </w:rPr>
        <w:tab/>
      </w:r>
      <w:r w:rsidRPr="00FB78F4">
        <w:rPr>
          <w:rFonts w:ascii="Didot" w:hAnsi="Didot" w:cs="Didot"/>
          <w:sz w:val="20"/>
          <w:szCs w:val="20"/>
        </w:rPr>
        <w:tab/>
        <w:t>_____________________________</w:t>
      </w:r>
    </w:p>
    <w:p w14:paraId="53CCB93C" w14:textId="27799C6C" w:rsidR="000C57CE" w:rsidRPr="00FB78F4" w:rsidRDefault="00FB78F4" w:rsidP="00576E94">
      <w:pPr>
        <w:pStyle w:val="NormalWeb"/>
        <w:rPr>
          <w:rFonts w:ascii="Didot" w:hAnsi="Didot" w:cs="Didot"/>
          <w:sz w:val="20"/>
          <w:szCs w:val="20"/>
        </w:rPr>
      </w:pPr>
      <w:r>
        <w:rPr>
          <w:rFonts w:ascii="Didot" w:hAnsi="Didot" w:cs="Didot"/>
          <w:sz w:val="20"/>
          <w:szCs w:val="20"/>
        </w:rPr>
        <w:t>Client Signature</w:t>
      </w:r>
      <w:r>
        <w:rPr>
          <w:rFonts w:ascii="Didot" w:hAnsi="Didot" w:cs="Didot"/>
          <w:sz w:val="20"/>
          <w:szCs w:val="20"/>
        </w:rPr>
        <w:tab/>
      </w:r>
      <w:r>
        <w:rPr>
          <w:rFonts w:ascii="Didot" w:hAnsi="Didot" w:cs="Didot"/>
          <w:sz w:val="20"/>
          <w:szCs w:val="20"/>
        </w:rPr>
        <w:tab/>
      </w:r>
      <w:r>
        <w:rPr>
          <w:rFonts w:ascii="Didot" w:hAnsi="Didot" w:cs="Didot"/>
          <w:sz w:val="20"/>
          <w:szCs w:val="20"/>
        </w:rPr>
        <w:tab/>
      </w:r>
      <w:r>
        <w:rPr>
          <w:rFonts w:ascii="Didot" w:hAnsi="Didot" w:cs="Didot"/>
          <w:sz w:val="20"/>
          <w:szCs w:val="20"/>
        </w:rPr>
        <w:tab/>
      </w:r>
      <w:r>
        <w:rPr>
          <w:rFonts w:ascii="Didot" w:hAnsi="Didot" w:cs="Didot"/>
          <w:sz w:val="20"/>
          <w:szCs w:val="20"/>
        </w:rPr>
        <w:tab/>
      </w:r>
      <w:r w:rsidR="00576E94" w:rsidRPr="00FB78F4">
        <w:rPr>
          <w:rFonts w:ascii="Didot" w:hAnsi="Didot" w:cs="Didot"/>
          <w:sz w:val="20"/>
          <w:szCs w:val="20"/>
        </w:rPr>
        <w:t>Date</w:t>
      </w:r>
    </w:p>
    <w:p w14:paraId="6FEB0930" w14:textId="77777777" w:rsidR="00576E94" w:rsidRPr="00FB78F4" w:rsidRDefault="00576E94" w:rsidP="00576E94">
      <w:pPr>
        <w:pStyle w:val="NormalWeb"/>
        <w:rPr>
          <w:rFonts w:ascii="Didot" w:hAnsi="Didot" w:cs="Didot"/>
          <w:sz w:val="20"/>
          <w:szCs w:val="20"/>
        </w:rPr>
      </w:pPr>
      <w:r w:rsidRPr="00FB78F4">
        <w:rPr>
          <w:rFonts w:ascii="Didot" w:hAnsi="Didot" w:cs="Didot"/>
          <w:sz w:val="20"/>
          <w:szCs w:val="20"/>
        </w:rPr>
        <w:t>____________________________________</w:t>
      </w:r>
      <w:r w:rsidRPr="00FB78F4">
        <w:rPr>
          <w:rFonts w:ascii="Didot" w:hAnsi="Didot" w:cs="Didot"/>
          <w:sz w:val="20"/>
          <w:szCs w:val="20"/>
        </w:rPr>
        <w:tab/>
      </w:r>
      <w:r w:rsidRPr="00FB78F4">
        <w:rPr>
          <w:rFonts w:ascii="Didot" w:hAnsi="Didot" w:cs="Didot"/>
          <w:sz w:val="20"/>
          <w:szCs w:val="20"/>
        </w:rPr>
        <w:tab/>
        <w:t>______________________________</w:t>
      </w:r>
    </w:p>
    <w:p w14:paraId="1E466975" w14:textId="77182A45" w:rsidR="000C57CE" w:rsidRPr="007C66D6" w:rsidRDefault="00576E94" w:rsidP="00576E94">
      <w:pPr>
        <w:pStyle w:val="NormalWeb"/>
        <w:rPr>
          <w:rFonts w:ascii="Didot" w:hAnsi="Didot" w:cs="Didot"/>
          <w:sz w:val="20"/>
          <w:szCs w:val="20"/>
        </w:rPr>
      </w:pPr>
      <w:r w:rsidRPr="00FB78F4">
        <w:rPr>
          <w:rFonts w:ascii="Didot" w:hAnsi="Didot" w:cs="Didot"/>
          <w:sz w:val="20"/>
          <w:szCs w:val="20"/>
        </w:rPr>
        <w:t xml:space="preserve">Counselor Signature </w:t>
      </w:r>
      <w:r w:rsidRPr="00FB78F4">
        <w:rPr>
          <w:rFonts w:ascii="Didot" w:hAnsi="Didot" w:cs="Didot"/>
          <w:sz w:val="20"/>
          <w:szCs w:val="20"/>
        </w:rPr>
        <w:tab/>
      </w:r>
      <w:r w:rsidRPr="00FB78F4">
        <w:rPr>
          <w:rFonts w:ascii="Didot" w:hAnsi="Didot" w:cs="Didot"/>
          <w:sz w:val="20"/>
          <w:szCs w:val="20"/>
        </w:rPr>
        <w:tab/>
      </w:r>
      <w:r w:rsidRPr="00FB78F4">
        <w:rPr>
          <w:rFonts w:ascii="Didot" w:hAnsi="Didot" w:cs="Didot"/>
          <w:sz w:val="20"/>
          <w:szCs w:val="20"/>
        </w:rPr>
        <w:tab/>
      </w:r>
      <w:r w:rsidRPr="00FB78F4">
        <w:rPr>
          <w:rFonts w:ascii="Didot" w:hAnsi="Didot" w:cs="Didot"/>
          <w:sz w:val="20"/>
          <w:szCs w:val="20"/>
        </w:rPr>
        <w:tab/>
      </w:r>
      <w:r w:rsidRPr="00FB78F4">
        <w:rPr>
          <w:rFonts w:ascii="Didot" w:hAnsi="Didot" w:cs="Didot"/>
          <w:sz w:val="20"/>
          <w:szCs w:val="20"/>
        </w:rPr>
        <w:tab/>
      </w:r>
      <w:r w:rsidR="00FB78F4">
        <w:rPr>
          <w:rFonts w:ascii="Didot" w:hAnsi="Didot" w:cs="Didot"/>
          <w:sz w:val="20"/>
          <w:szCs w:val="20"/>
        </w:rPr>
        <w:t>Date</w:t>
      </w:r>
    </w:p>
    <w:p w14:paraId="110487CB" w14:textId="77777777" w:rsidR="00FD4B6A" w:rsidRDefault="00FD4B6A" w:rsidP="00576E94">
      <w:pPr>
        <w:pStyle w:val="NormalWeb"/>
        <w:rPr>
          <w:rFonts w:ascii="Didot" w:hAnsi="Didot" w:cs="Didot"/>
          <w:b/>
          <w:sz w:val="20"/>
          <w:szCs w:val="20"/>
        </w:rPr>
      </w:pPr>
    </w:p>
    <w:p w14:paraId="5CB7C4C4" w14:textId="47F0F3B7" w:rsidR="00FD4B6A" w:rsidRPr="00A02635" w:rsidRDefault="00576E94" w:rsidP="00576E94">
      <w:pPr>
        <w:pStyle w:val="NormalWeb"/>
        <w:rPr>
          <w:rFonts w:ascii="Didot" w:hAnsi="Didot" w:cs="Didot"/>
          <w:b/>
        </w:rPr>
      </w:pPr>
      <w:r w:rsidRPr="00A02635">
        <w:rPr>
          <w:rFonts w:ascii="Didot" w:hAnsi="Didot" w:cs="Didot"/>
          <w:b/>
        </w:rPr>
        <w:t xml:space="preserve">Fee Agreement: </w:t>
      </w:r>
      <w:r w:rsidR="00FD4B6A" w:rsidRPr="00A02635">
        <w:rPr>
          <w:rFonts w:ascii="Didot" w:hAnsi="Didot" w:cs="Didot"/>
          <w:b/>
        </w:rPr>
        <w:t xml:space="preserve"> </w:t>
      </w:r>
      <w:r w:rsidRPr="00A02635">
        <w:rPr>
          <w:rFonts w:ascii="Didot" w:hAnsi="Didot" w:cs="Didot"/>
          <w:b/>
        </w:rPr>
        <w:t>I agree to pay the fee as specified in this disclosure statement, and I understand that I am expected to pay at the time of service. If I need to cancel an appointment for any reason, I understand th</w:t>
      </w:r>
      <w:r w:rsidR="00184028">
        <w:rPr>
          <w:rFonts w:ascii="Didot" w:hAnsi="Didot" w:cs="Didot"/>
          <w:b/>
        </w:rPr>
        <w:t xml:space="preserve">at I must give at least </w:t>
      </w:r>
      <w:r w:rsidR="003E155A">
        <w:rPr>
          <w:rFonts w:ascii="Didot" w:hAnsi="Didot" w:cs="Didot"/>
          <w:b/>
        </w:rPr>
        <w:t xml:space="preserve">a 24 hour </w:t>
      </w:r>
      <w:r w:rsidRPr="00A02635">
        <w:rPr>
          <w:rFonts w:ascii="Didot" w:hAnsi="Didot" w:cs="Didot"/>
          <w:b/>
        </w:rPr>
        <w:t>advance notice by voice mail, and that if I do not give t</w:t>
      </w:r>
      <w:r w:rsidR="00C86065">
        <w:rPr>
          <w:rFonts w:ascii="Didot" w:hAnsi="Didot" w:cs="Didot"/>
          <w:b/>
        </w:rPr>
        <w:t>his advance notice I must pay the $1</w:t>
      </w:r>
      <w:r w:rsidR="00015678">
        <w:rPr>
          <w:rFonts w:ascii="Didot" w:hAnsi="Didot" w:cs="Didot"/>
          <w:b/>
        </w:rPr>
        <w:t>3</w:t>
      </w:r>
      <w:r w:rsidR="00C86065">
        <w:rPr>
          <w:rFonts w:ascii="Didot" w:hAnsi="Didot" w:cs="Didot"/>
          <w:b/>
        </w:rPr>
        <w:t xml:space="preserve">0 </w:t>
      </w:r>
      <w:r w:rsidRPr="00A02635">
        <w:rPr>
          <w:rFonts w:ascii="Didot" w:hAnsi="Didot" w:cs="Didot"/>
          <w:b/>
        </w:rPr>
        <w:t xml:space="preserve">fee. </w:t>
      </w:r>
    </w:p>
    <w:p w14:paraId="5BEA31AD" w14:textId="77777777" w:rsidR="00A02635" w:rsidRDefault="00576E94" w:rsidP="00FD4B6A">
      <w:pPr>
        <w:pStyle w:val="NormalWeb"/>
        <w:rPr>
          <w:rFonts w:ascii="Didot" w:hAnsi="Didot" w:cs="Didot"/>
          <w:sz w:val="20"/>
          <w:szCs w:val="20"/>
        </w:rPr>
      </w:pPr>
      <w:r w:rsidRPr="00FB78F4">
        <w:rPr>
          <w:rFonts w:ascii="Didot" w:hAnsi="Didot" w:cs="Didot"/>
          <w:sz w:val="20"/>
          <w:szCs w:val="20"/>
        </w:rPr>
        <w:t>____________________________________</w:t>
      </w:r>
      <w:r w:rsidRPr="00FB78F4">
        <w:rPr>
          <w:rFonts w:ascii="Didot" w:hAnsi="Didot" w:cs="Didot"/>
          <w:sz w:val="20"/>
          <w:szCs w:val="20"/>
        </w:rPr>
        <w:tab/>
      </w:r>
      <w:r w:rsidRPr="00FB78F4">
        <w:rPr>
          <w:rFonts w:ascii="Didot" w:hAnsi="Didot" w:cs="Didot"/>
          <w:sz w:val="20"/>
          <w:szCs w:val="20"/>
        </w:rPr>
        <w:tab/>
        <w:t>_____________________________</w:t>
      </w:r>
    </w:p>
    <w:p w14:paraId="382513A8" w14:textId="4280A093" w:rsidR="005C77D5" w:rsidRPr="00FB78F4" w:rsidRDefault="00FB78F4" w:rsidP="00FD4B6A">
      <w:pPr>
        <w:pStyle w:val="NormalWeb"/>
        <w:rPr>
          <w:rFonts w:ascii="Didot" w:hAnsi="Didot" w:cs="Didot"/>
          <w:sz w:val="20"/>
          <w:szCs w:val="20"/>
        </w:rPr>
      </w:pPr>
      <w:r>
        <w:rPr>
          <w:rFonts w:ascii="Didot" w:hAnsi="Didot" w:cs="Didot"/>
          <w:sz w:val="20"/>
          <w:szCs w:val="20"/>
        </w:rPr>
        <w:t>Client Signature</w:t>
      </w:r>
      <w:r>
        <w:rPr>
          <w:rFonts w:ascii="Didot" w:hAnsi="Didot" w:cs="Didot"/>
          <w:sz w:val="20"/>
          <w:szCs w:val="20"/>
        </w:rPr>
        <w:tab/>
      </w:r>
      <w:r>
        <w:rPr>
          <w:rFonts w:ascii="Didot" w:hAnsi="Didot" w:cs="Didot"/>
          <w:sz w:val="20"/>
          <w:szCs w:val="20"/>
        </w:rPr>
        <w:tab/>
      </w:r>
      <w:r>
        <w:rPr>
          <w:rFonts w:ascii="Didot" w:hAnsi="Didot" w:cs="Didot"/>
          <w:sz w:val="20"/>
          <w:szCs w:val="20"/>
        </w:rPr>
        <w:tab/>
      </w:r>
      <w:r>
        <w:rPr>
          <w:rFonts w:ascii="Didot" w:hAnsi="Didot" w:cs="Didot"/>
          <w:sz w:val="20"/>
          <w:szCs w:val="20"/>
        </w:rPr>
        <w:tab/>
      </w:r>
      <w:r>
        <w:rPr>
          <w:rFonts w:ascii="Didot" w:hAnsi="Didot" w:cs="Didot"/>
          <w:sz w:val="20"/>
          <w:szCs w:val="20"/>
        </w:rPr>
        <w:tab/>
      </w:r>
      <w:r w:rsidR="00576E94" w:rsidRPr="00FB78F4">
        <w:rPr>
          <w:rFonts w:ascii="Didot" w:hAnsi="Didot" w:cs="Didot"/>
          <w:sz w:val="20"/>
          <w:szCs w:val="20"/>
        </w:rPr>
        <w:t>Date</w:t>
      </w:r>
    </w:p>
    <w:sectPr w:rsidR="005C77D5" w:rsidRPr="00FB78F4" w:rsidSect="00A02635">
      <w:footerReference w:type="even" r:id="rId6"/>
      <w:foot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2BEF8" w14:textId="77777777" w:rsidR="000E6C40" w:rsidRDefault="000E6C40" w:rsidP="00A02635">
      <w:r>
        <w:separator/>
      </w:r>
    </w:p>
  </w:endnote>
  <w:endnote w:type="continuationSeparator" w:id="0">
    <w:p w14:paraId="6A60F1F4" w14:textId="77777777" w:rsidR="000E6C40" w:rsidRDefault="000E6C40" w:rsidP="00A02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Didot">
    <w:panose1 w:val="02000503000000020003"/>
    <w:charset w:val="00"/>
    <w:family w:val="modern"/>
    <w:pitch w:val="variable"/>
    <w:sig w:usb0="80000067"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6F85F" w14:textId="77777777" w:rsidR="00A02635" w:rsidRDefault="00A02635" w:rsidP="002B6C8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EEB087" w14:textId="77777777" w:rsidR="00A02635" w:rsidRDefault="00A0263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E9227" w14:textId="77777777" w:rsidR="00A02635" w:rsidRDefault="00A02635" w:rsidP="002B6C8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6C40">
      <w:rPr>
        <w:rStyle w:val="PageNumber"/>
        <w:noProof/>
      </w:rPr>
      <w:t>1</w:t>
    </w:r>
    <w:r>
      <w:rPr>
        <w:rStyle w:val="PageNumber"/>
      </w:rPr>
      <w:fldChar w:fldCharType="end"/>
    </w:r>
  </w:p>
  <w:p w14:paraId="33112894" w14:textId="77777777" w:rsidR="00A02635" w:rsidRDefault="00A0263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E7B3B2" w14:textId="77777777" w:rsidR="000E6C40" w:rsidRDefault="000E6C40" w:rsidP="00A02635">
      <w:r>
        <w:separator/>
      </w:r>
    </w:p>
  </w:footnote>
  <w:footnote w:type="continuationSeparator" w:id="0">
    <w:p w14:paraId="24393925" w14:textId="77777777" w:rsidR="000E6C40" w:rsidRDefault="000E6C40" w:rsidP="00A026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E94"/>
    <w:rsid w:val="00004893"/>
    <w:rsid w:val="00015678"/>
    <w:rsid w:val="000C57CE"/>
    <w:rsid w:val="000E6C40"/>
    <w:rsid w:val="001451CA"/>
    <w:rsid w:val="001823D3"/>
    <w:rsid w:val="00184028"/>
    <w:rsid w:val="002F1EEE"/>
    <w:rsid w:val="00303755"/>
    <w:rsid w:val="003B157B"/>
    <w:rsid w:val="003C4C90"/>
    <w:rsid w:val="003E155A"/>
    <w:rsid w:val="004A60E3"/>
    <w:rsid w:val="004B0723"/>
    <w:rsid w:val="00576E94"/>
    <w:rsid w:val="00643D1C"/>
    <w:rsid w:val="006A21F6"/>
    <w:rsid w:val="007C66D6"/>
    <w:rsid w:val="008F6D7B"/>
    <w:rsid w:val="00A02635"/>
    <w:rsid w:val="00BB203D"/>
    <w:rsid w:val="00C135AD"/>
    <w:rsid w:val="00C86065"/>
    <w:rsid w:val="00CC2CEA"/>
    <w:rsid w:val="00E61881"/>
    <w:rsid w:val="00EC5CC1"/>
    <w:rsid w:val="00EF1C9E"/>
    <w:rsid w:val="00FB78F4"/>
    <w:rsid w:val="00FD0F7D"/>
    <w:rsid w:val="00FD4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4E831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6E94"/>
    <w:pPr>
      <w:spacing w:before="100" w:beforeAutospacing="1" w:after="100" w:afterAutospacing="1"/>
    </w:pPr>
    <w:rPr>
      <w:rFonts w:ascii="Times New Roman" w:hAnsi="Times New Roman" w:cs="Times New Roman"/>
    </w:rPr>
  </w:style>
  <w:style w:type="paragraph" w:styleId="Footer">
    <w:name w:val="footer"/>
    <w:basedOn w:val="Normal"/>
    <w:link w:val="FooterChar"/>
    <w:uiPriority w:val="99"/>
    <w:unhideWhenUsed/>
    <w:rsid w:val="00A02635"/>
    <w:pPr>
      <w:tabs>
        <w:tab w:val="center" w:pos="4680"/>
        <w:tab w:val="right" w:pos="9360"/>
      </w:tabs>
    </w:pPr>
  </w:style>
  <w:style w:type="character" w:customStyle="1" w:styleId="FooterChar">
    <w:name w:val="Footer Char"/>
    <w:basedOn w:val="DefaultParagraphFont"/>
    <w:link w:val="Footer"/>
    <w:uiPriority w:val="99"/>
    <w:rsid w:val="00A02635"/>
  </w:style>
  <w:style w:type="character" w:styleId="PageNumber">
    <w:name w:val="page number"/>
    <w:basedOn w:val="DefaultParagraphFont"/>
    <w:uiPriority w:val="99"/>
    <w:semiHidden/>
    <w:unhideWhenUsed/>
    <w:rsid w:val="00A02635"/>
  </w:style>
  <w:style w:type="paragraph" w:customStyle="1" w:styleId="p1">
    <w:name w:val="p1"/>
    <w:basedOn w:val="Normal"/>
    <w:rsid w:val="00C86065"/>
    <w:rPr>
      <w:rFonts w:ascii="Helvetica Neue" w:hAnsi="Helvetica Neue" w:cs="Times New Roman"/>
      <w:color w:val="E4AF0A"/>
      <w:sz w:val="18"/>
      <w:szCs w:val="18"/>
    </w:rPr>
  </w:style>
  <w:style w:type="character" w:customStyle="1" w:styleId="s1">
    <w:name w:val="s1"/>
    <w:basedOn w:val="DefaultParagraphFont"/>
    <w:rsid w:val="00C86065"/>
    <w:rPr>
      <w:u w:val="single"/>
    </w:rPr>
  </w:style>
  <w:style w:type="character" w:styleId="Hyperlink">
    <w:name w:val="Hyperlink"/>
    <w:basedOn w:val="DefaultParagraphFont"/>
    <w:uiPriority w:val="99"/>
    <w:unhideWhenUsed/>
    <w:rsid w:val="00C860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895598">
      <w:bodyDiv w:val="1"/>
      <w:marLeft w:val="0"/>
      <w:marRight w:val="0"/>
      <w:marTop w:val="0"/>
      <w:marBottom w:val="0"/>
      <w:divBdr>
        <w:top w:val="none" w:sz="0" w:space="0" w:color="auto"/>
        <w:left w:val="none" w:sz="0" w:space="0" w:color="auto"/>
        <w:bottom w:val="none" w:sz="0" w:space="0" w:color="auto"/>
        <w:right w:val="none" w:sz="0" w:space="0" w:color="auto"/>
      </w:divBdr>
      <w:divsChild>
        <w:div w:id="621228590">
          <w:marLeft w:val="0"/>
          <w:marRight w:val="0"/>
          <w:marTop w:val="0"/>
          <w:marBottom w:val="0"/>
          <w:divBdr>
            <w:top w:val="none" w:sz="0" w:space="0" w:color="auto"/>
            <w:left w:val="none" w:sz="0" w:space="0" w:color="auto"/>
            <w:bottom w:val="none" w:sz="0" w:space="0" w:color="auto"/>
            <w:right w:val="none" w:sz="0" w:space="0" w:color="auto"/>
          </w:divBdr>
          <w:divsChild>
            <w:div w:id="1698777744">
              <w:marLeft w:val="0"/>
              <w:marRight w:val="0"/>
              <w:marTop w:val="0"/>
              <w:marBottom w:val="0"/>
              <w:divBdr>
                <w:top w:val="none" w:sz="0" w:space="0" w:color="auto"/>
                <w:left w:val="none" w:sz="0" w:space="0" w:color="auto"/>
                <w:bottom w:val="none" w:sz="0" w:space="0" w:color="auto"/>
                <w:right w:val="none" w:sz="0" w:space="0" w:color="auto"/>
              </w:divBdr>
              <w:divsChild>
                <w:div w:id="205010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369829">
      <w:bodyDiv w:val="1"/>
      <w:marLeft w:val="0"/>
      <w:marRight w:val="0"/>
      <w:marTop w:val="0"/>
      <w:marBottom w:val="0"/>
      <w:divBdr>
        <w:top w:val="none" w:sz="0" w:space="0" w:color="auto"/>
        <w:left w:val="none" w:sz="0" w:space="0" w:color="auto"/>
        <w:bottom w:val="none" w:sz="0" w:space="0" w:color="auto"/>
        <w:right w:val="none" w:sz="0" w:space="0" w:color="auto"/>
      </w:divBdr>
    </w:div>
    <w:div w:id="1553809748">
      <w:bodyDiv w:val="1"/>
      <w:marLeft w:val="0"/>
      <w:marRight w:val="0"/>
      <w:marTop w:val="0"/>
      <w:marBottom w:val="0"/>
      <w:divBdr>
        <w:top w:val="none" w:sz="0" w:space="0" w:color="auto"/>
        <w:left w:val="none" w:sz="0" w:space="0" w:color="auto"/>
        <w:bottom w:val="none" w:sz="0" w:space="0" w:color="auto"/>
        <w:right w:val="none" w:sz="0" w:space="0" w:color="auto"/>
      </w:divBdr>
      <w:divsChild>
        <w:div w:id="1865706549">
          <w:marLeft w:val="0"/>
          <w:marRight w:val="0"/>
          <w:marTop w:val="0"/>
          <w:marBottom w:val="0"/>
          <w:divBdr>
            <w:top w:val="none" w:sz="0" w:space="0" w:color="auto"/>
            <w:left w:val="none" w:sz="0" w:space="0" w:color="auto"/>
            <w:bottom w:val="none" w:sz="0" w:space="0" w:color="auto"/>
            <w:right w:val="none" w:sz="0" w:space="0" w:color="auto"/>
          </w:divBdr>
          <w:divsChild>
            <w:div w:id="1701277967">
              <w:marLeft w:val="0"/>
              <w:marRight w:val="0"/>
              <w:marTop w:val="0"/>
              <w:marBottom w:val="0"/>
              <w:divBdr>
                <w:top w:val="none" w:sz="0" w:space="0" w:color="auto"/>
                <w:left w:val="none" w:sz="0" w:space="0" w:color="auto"/>
                <w:bottom w:val="none" w:sz="0" w:space="0" w:color="auto"/>
                <w:right w:val="none" w:sz="0" w:space="0" w:color="auto"/>
              </w:divBdr>
              <w:divsChild>
                <w:div w:id="148638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14684">
          <w:marLeft w:val="0"/>
          <w:marRight w:val="0"/>
          <w:marTop w:val="0"/>
          <w:marBottom w:val="0"/>
          <w:divBdr>
            <w:top w:val="none" w:sz="0" w:space="0" w:color="auto"/>
            <w:left w:val="none" w:sz="0" w:space="0" w:color="auto"/>
            <w:bottom w:val="none" w:sz="0" w:space="0" w:color="auto"/>
            <w:right w:val="none" w:sz="0" w:space="0" w:color="auto"/>
          </w:divBdr>
          <w:divsChild>
            <w:div w:id="1199972695">
              <w:marLeft w:val="0"/>
              <w:marRight w:val="0"/>
              <w:marTop w:val="0"/>
              <w:marBottom w:val="0"/>
              <w:divBdr>
                <w:top w:val="none" w:sz="0" w:space="0" w:color="auto"/>
                <w:left w:val="none" w:sz="0" w:space="0" w:color="auto"/>
                <w:bottom w:val="none" w:sz="0" w:space="0" w:color="auto"/>
                <w:right w:val="none" w:sz="0" w:space="0" w:color="auto"/>
              </w:divBdr>
              <w:divsChild>
                <w:div w:id="13862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37326">
          <w:marLeft w:val="0"/>
          <w:marRight w:val="0"/>
          <w:marTop w:val="0"/>
          <w:marBottom w:val="0"/>
          <w:divBdr>
            <w:top w:val="none" w:sz="0" w:space="0" w:color="auto"/>
            <w:left w:val="none" w:sz="0" w:space="0" w:color="auto"/>
            <w:bottom w:val="none" w:sz="0" w:space="0" w:color="auto"/>
            <w:right w:val="none" w:sz="0" w:space="0" w:color="auto"/>
          </w:divBdr>
          <w:divsChild>
            <w:div w:id="1619335597">
              <w:marLeft w:val="0"/>
              <w:marRight w:val="0"/>
              <w:marTop w:val="0"/>
              <w:marBottom w:val="0"/>
              <w:divBdr>
                <w:top w:val="none" w:sz="0" w:space="0" w:color="auto"/>
                <w:left w:val="none" w:sz="0" w:space="0" w:color="auto"/>
                <w:bottom w:val="none" w:sz="0" w:space="0" w:color="auto"/>
                <w:right w:val="none" w:sz="0" w:space="0" w:color="auto"/>
              </w:divBdr>
              <w:divsChild>
                <w:div w:id="2079741827">
                  <w:marLeft w:val="0"/>
                  <w:marRight w:val="0"/>
                  <w:marTop w:val="0"/>
                  <w:marBottom w:val="0"/>
                  <w:divBdr>
                    <w:top w:val="none" w:sz="0" w:space="0" w:color="auto"/>
                    <w:left w:val="none" w:sz="0" w:space="0" w:color="auto"/>
                    <w:bottom w:val="none" w:sz="0" w:space="0" w:color="auto"/>
                    <w:right w:val="none" w:sz="0" w:space="0" w:color="auto"/>
                  </w:divBdr>
                </w:div>
              </w:divsChild>
            </w:div>
            <w:div w:id="65147958">
              <w:marLeft w:val="0"/>
              <w:marRight w:val="0"/>
              <w:marTop w:val="0"/>
              <w:marBottom w:val="0"/>
              <w:divBdr>
                <w:top w:val="none" w:sz="0" w:space="0" w:color="auto"/>
                <w:left w:val="none" w:sz="0" w:space="0" w:color="auto"/>
                <w:bottom w:val="none" w:sz="0" w:space="0" w:color="auto"/>
                <w:right w:val="none" w:sz="0" w:space="0" w:color="auto"/>
              </w:divBdr>
              <w:divsChild>
                <w:div w:id="355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806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1205</Words>
  <Characters>6872</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Brooks</dc:creator>
  <cp:keywords/>
  <dc:description/>
  <cp:lastModifiedBy>Therese Brooks</cp:lastModifiedBy>
  <cp:revision>3</cp:revision>
  <cp:lastPrinted>2017-03-26T22:07:00Z</cp:lastPrinted>
  <dcterms:created xsi:type="dcterms:W3CDTF">2017-12-31T21:36:00Z</dcterms:created>
  <dcterms:modified xsi:type="dcterms:W3CDTF">2017-12-31T21:37:00Z</dcterms:modified>
</cp:coreProperties>
</file>